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9944" w14:textId="10AEA83C" w:rsidR="3DE3361A" w:rsidRPr="00C20FC6" w:rsidRDefault="3DE3361A" w:rsidP="00C20FC6">
      <w:pPr>
        <w:spacing w:line="360" w:lineRule="auto"/>
        <w:rPr>
          <w:rFonts w:asciiTheme="majorHAnsi" w:hAnsiTheme="majorHAnsi" w:cstheme="majorHAnsi"/>
        </w:rPr>
      </w:pPr>
      <w:r w:rsidRPr="00C20FC6">
        <w:rPr>
          <w:rFonts w:asciiTheme="majorHAnsi" w:hAnsiTheme="majorHAnsi" w:cstheme="majorHAnsi"/>
          <w:b/>
          <w:bCs/>
        </w:rPr>
        <w:t xml:space="preserve"> </w:t>
      </w:r>
    </w:p>
    <w:p w14:paraId="067E68FF" w14:textId="0C1B23C3" w:rsidR="00C20FC6" w:rsidRPr="00C20FC6" w:rsidRDefault="00C20FC6" w:rsidP="00C20FC6">
      <w:pPr>
        <w:spacing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br/>
        <w:t>A work bond program is a program where each family submits an additional fee to the league upon registration. After completing a predetermined number of volunteer hours, the fee is held for the next season’s bond or is returned to the family once the player leaves the program.</w:t>
      </w:r>
      <w:r>
        <w:rPr>
          <w:rFonts w:asciiTheme="majorHAnsi" w:eastAsia="Calibri" w:hAnsiTheme="majorHAnsi" w:cstheme="majorHAnsi"/>
          <w:color w:val="363636"/>
        </w:rPr>
        <w:t xml:space="preserve"> </w:t>
      </w:r>
      <w:r w:rsidRPr="00C20FC6">
        <w:rPr>
          <w:rFonts w:asciiTheme="majorHAnsi" w:eastAsia="Calibri" w:hAnsiTheme="majorHAnsi" w:cstheme="majorHAnsi"/>
          <w:color w:val="363636"/>
        </w:rPr>
        <w:t>Many sports clubs across the state of New Jersey have instituted a work bond program due to the lack of available volunteers in years past. SPPPA requires a work bond program for the Travel Program since our organization is only as good as its volunteers.</w:t>
      </w:r>
    </w:p>
    <w:p w14:paraId="6CDF76D0" w14:textId="77777777" w:rsidR="00C20FC6" w:rsidRPr="00C20FC6" w:rsidRDefault="00C20FC6" w:rsidP="00C20FC6">
      <w:pPr>
        <w:spacing w:line="270" w:lineRule="exact"/>
        <w:rPr>
          <w:rFonts w:asciiTheme="majorHAnsi" w:eastAsia="Calibri" w:hAnsiTheme="majorHAnsi" w:cstheme="majorHAnsi"/>
          <w:color w:val="363636"/>
        </w:rPr>
      </w:pPr>
    </w:p>
    <w:p w14:paraId="3A8EBD81" w14:textId="53DDEC2B" w:rsidR="00C20FC6" w:rsidRPr="00C20FC6" w:rsidRDefault="00C20FC6" w:rsidP="00C20FC6">
      <w:pPr>
        <w:spacing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 xml:space="preserve">We are finding it more difficult every year to get people to volunteer their time with essential functions such as field maintenance, snack stand, fundraisers, and most importantly helping with our tournaments. The tournaments are our single most important fund raiser, which allows us to keep our general fees lower as well as offer you more for your money. We need the help from our parents to continue the success of our programs.  </w:t>
      </w:r>
    </w:p>
    <w:p w14:paraId="03BA08F6" w14:textId="77777777" w:rsidR="00C20FC6" w:rsidRPr="00C20FC6" w:rsidRDefault="00C20FC6" w:rsidP="00C20FC6">
      <w:pPr>
        <w:spacing w:line="270" w:lineRule="exact"/>
        <w:rPr>
          <w:rFonts w:asciiTheme="majorHAnsi" w:hAnsiTheme="majorHAnsi" w:cstheme="majorHAnsi"/>
        </w:rPr>
      </w:pPr>
    </w:p>
    <w:p w14:paraId="1108C08D" w14:textId="12F688F5" w:rsidR="00C20FC6" w:rsidRPr="00C20FC6" w:rsidRDefault="00C20FC6" w:rsidP="00C20FC6">
      <w:pPr>
        <w:spacing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 xml:space="preserve">The work bond fee is $100 per family per season. The work bond will be held by SPPPA; your money transferred to the next season upon completion of your volunteer duties. If you do not submit your money for the bond, your child will not be able to play until the club receives your bond.  You must be 18 years old or older to complete the volunteer hours of the work bond program. If you have more than one child in the SPPPA, you will not need to submit bond money for more than one child. </w:t>
      </w:r>
    </w:p>
    <w:p w14:paraId="16F0CC57" w14:textId="77777777" w:rsidR="00C20FC6" w:rsidRPr="00C20FC6" w:rsidRDefault="00C20FC6" w:rsidP="00C20FC6">
      <w:pPr>
        <w:spacing w:line="270" w:lineRule="exact"/>
        <w:rPr>
          <w:rFonts w:asciiTheme="majorHAnsi" w:hAnsiTheme="majorHAnsi" w:cstheme="majorHAnsi"/>
        </w:rPr>
      </w:pPr>
    </w:p>
    <w:p w14:paraId="1E4A872C" w14:textId="11098312" w:rsidR="00C20FC6" w:rsidRDefault="00C20FC6" w:rsidP="00C20FC6">
      <w:pPr>
        <w:spacing w:line="270" w:lineRule="exact"/>
        <w:rPr>
          <w:rFonts w:asciiTheme="majorHAnsi" w:hAnsiTheme="majorHAnsi" w:cstheme="majorHAnsi"/>
          <w:iCs/>
        </w:rPr>
      </w:pPr>
      <w:r w:rsidRPr="00C20FC6">
        <w:rPr>
          <w:rFonts w:asciiTheme="majorHAnsi" w:eastAsia="Calibri" w:hAnsiTheme="majorHAnsi" w:cstheme="majorHAnsi"/>
          <w:color w:val="363636"/>
        </w:rPr>
        <w:t xml:space="preserve">Every travel family will be required to fulfill 4 hours of total volunteer service </w:t>
      </w:r>
      <w:r w:rsidRPr="00C20FC6">
        <w:rPr>
          <w:rFonts w:asciiTheme="majorHAnsi" w:eastAsia="Calibri" w:hAnsiTheme="majorHAnsi" w:cstheme="majorHAnsi"/>
          <w:b/>
          <w:bCs/>
          <w:i/>
          <w:iCs/>
          <w:color w:val="363636"/>
          <w:u w:val="single"/>
        </w:rPr>
        <w:t>per season</w:t>
      </w:r>
      <w:r w:rsidRPr="00C20FC6">
        <w:rPr>
          <w:rFonts w:asciiTheme="majorHAnsi" w:eastAsia="Calibri" w:hAnsiTheme="majorHAnsi" w:cstheme="majorHAnsi"/>
          <w:color w:val="363636"/>
        </w:rPr>
        <w:t xml:space="preserve"> – Fall, Spring and Summer</w:t>
      </w:r>
      <w:r w:rsidR="00F81C0A">
        <w:rPr>
          <w:rFonts w:asciiTheme="majorHAnsi" w:eastAsia="Calibri" w:hAnsiTheme="majorHAnsi" w:cstheme="majorHAnsi"/>
          <w:color w:val="363636"/>
        </w:rPr>
        <w:t xml:space="preserve">. In addition, during </w:t>
      </w:r>
      <w:r w:rsidRPr="00C20FC6">
        <w:rPr>
          <w:rFonts w:asciiTheme="majorHAnsi" w:eastAsia="Calibri" w:hAnsiTheme="majorHAnsi" w:cstheme="majorHAnsi"/>
          <w:color w:val="363636"/>
        </w:rPr>
        <w:t>your daughter(s) team’s Summer Slam Tournament</w:t>
      </w:r>
      <w:r w:rsidR="00F81C0A">
        <w:rPr>
          <w:rFonts w:asciiTheme="majorHAnsi" w:eastAsia="Calibri" w:hAnsiTheme="majorHAnsi" w:cstheme="majorHAnsi"/>
          <w:color w:val="363636"/>
        </w:rPr>
        <w:t xml:space="preserve">, the expectation is that parents will </w:t>
      </w:r>
      <w:r w:rsidR="00F81C0A">
        <w:rPr>
          <w:rFonts w:asciiTheme="majorHAnsi" w:eastAsia="Calibri" w:hAnsiTheme="majorHAnsi" w:cstheme="majorHAnsi"/>
          <w:b/>
          <w:bCs/>
          <w:color w:val="363636"/>
        </w:rPr>
        <w:t>present</w:t>
      </w:r>
      <w:r w:rsidR="00F81C0A">
        <w:rPr>
          <w:rFonts w:asciiTheme="majorHAnsi" w:eastAsia="Calibri" w:hAnsiTheme="majorHAnsi" w:cstheme="majorHAnsi"/>
          <w:color w:val="363636"/>
        </w:rPr>
        <w:t xml:space="preserve"> and </w:t>
      </w:r>
      <w:r w:rsidR="00F81C0A">
        <w:rPr>
          <w:rFonts w:asciiTheme="majorHAnsi" w:eastAsia="Calibri" w:hAnsiTheme="majorHAnsi" w:cstheme="majorHAnsi"/>
          <w:b/>
          <w:bCs/>
          <w:color w:val="363636"/>
        </w:rPr>
        <w:t>volunteer</w:t>
      </w:r>
      <w:r w:rsidR="00F81C0A">
        <w:rPr>
          <w:rFonts w:asciiTheme="majorHAnsi" w:eastAsia="Calibri" w:hAnsiTheme="majorHAnsi" w:cstheme="majorHAnsi"/>
          <w:color w:val="363636"/>
        </w:rPr>
        <w:t xml:space="preserve"> during the entirety of the weekend</w:t>
      </w:r>
      <w:r w:rsidRPr="00C20FC6">
        <w:rPr>
          <w:rFonts w:asciiTheme="majorHAnsi" w:eastAsia="Calibri" w:hAnsiTheme="majorHAnsi" w:cstheme="majorHAnsi"/>
          <w:color w:val="363636"/>
        </w:rPr>
        <w:t xml:space="preserve">. </w:t>
      </w:r>
      <w:r w:rsidR="00F81C0A">
        <w:rPr>
          <w:rFonts w:asciiTheme="majorHAnsi" w:hAnsiTheme="majorHAnsi" w:cstheme="majorHAnsi"/>
          <w:iCs/>
        </w:rPr>
        <w:t>Hours can be completed via a variety of work sessions, such as cleanup sessions, field duty, snack stand, etc</w:t>
      </w:r>
      <w:r w:rsidR="00F81C0A">
        <w:rPr>
          <w:rFonts w:asciiTheme="majorHAnsi" w:hAnsiTheme="majorHAnsi" w:cstheme="majorHAnsi"/>
          <w:iCs/>
        </w:rPr>
        <w:t>.</w:t>
      </w:r>
    </w:p>
    <w:p w14:paraId="34F6167E" w14:textId="77777777" w:rsidR="00F81C0A" w:rsidRPr="00C20FC6" w:rsidRDefault="00F81C0A" w:rsidP="00C20FC6">
      <w:pPr>
        <w:spacing w:line="270" w:lineRule="exact"/>
        <w:rPr>
          <w:rFonts w:asciiTheme="majorHAnsi" w:eastAsia="Calibri" w:hAnsiTheme="majorHAnsi" w:cstheme="majorHAnsi"/>
          <w:color w:val="363636"/>
        </w:rPr>
      </w:pPr>
    </w:p>
    <w:p w14:paraId="1553FCFD" w14:textId="07596BE1" w:rsidR="00C20FC6" w:rsidRDefault="00C20FC6" w:rsidP="00C20FC6">
      <w:pPr>
        <w:spacing w:line="270" w:lineRule="exact"/>
        <w:rPr>
          <w:rFonts w:asciiTheme="majorHAnsi" w:eastAsia="Calibri" w:hAnsiTheme="majorHAnsi" w:cstheme="majorHAnsi"/>
          <w:b/>
          <w:bCs/>
          <w:color w:val="363636"/>
        </w:rPr>
      </w:pPr>
      <w:r w:rsidRPr="00C20FC6">
        <w:rPr>
          <w:rFonts w:asciiTheme="majorHAnsi" w:eastAsia="Calibri" w:hAnsiTheme="majorHAnsi" w:cstheme="majorHAnsi"/>
          <w:color w:val="363636"/>
        </w:rPr>
        <w:t>You may choose not to volunteer and to forfeit your deposit. However, we certainly hope that you choose to</w:t>
      </w:r>
      <w:r w:rsidR="00B17FA9">
        <w:rPr>
          <w:rFonts w:asciiTheme="majorHAnsi" w:eastAsia="Calibri" w:hAnsiTheme="majorHAnsi" w:cstheme="majorHAnsi"/>
          <w:color w:val="363636"/>
        </w:rPr>
        <w:t xml:space="preserve"> help support the SPPPA and our teams. </w:t>
      </w:r>
      <w:r w:rsidRPr="00C20FC6">
        <w:rPr>
          <w:rFonts w:asciiTheme="majorHAnsi" w:eastAsia="Calibri" w:hAnsiTheme="majorHAnsi" w:cstheme="majorHAnsi"/>
          <w:color w:val="363636"/>
        </w:rPr>
        <w:t>There are many ways in which parents can volunteer their time to recuperate their work bond. We are hoping that everyone will assist the club with their time and therefore no one will surrender their work bond.</w:t>
      </w:r>
      <w:r w:rsidR="00B17FA9">
        <w:rPr>
          <w:rFonts w:asciiTheme="majorHAnsi" w:eastAsia="Calibri" w:hAnsiTheme="majorHAnsi" w:cstheme="majorHAnsi"/>
          <w:color w:val="363636"/>
        </w:rPr>
        <w:t xml:space="preserve"> </w:t>
      </w:r>
      <w:r w:rsidRPr="00C20FC6">
        <w:rPr>
          <w:rFonts w:asciiTheme="majorHAnsi" w:eastAsia="Calibri" w:hAnsiTheme="majorHAnsi" w:cstheme="majorHAnsi"/>
          <w:b/>
          <w:bCs/>
          <w:color w:val="363636"/>
        </w:rPr>
        <w:t>Please help make our club successful!</w:t>
      </w:r>
    </w:p>
    <w:p w14:paraId="0C8C53A9" w14:textId="77777777" w:rsidR="00B17FA9" w:rsidRPr="00C20FC6" w:rsidRDefault="00B17FA9" w:rsidP="00C20FC6">
      <w:pPr>
        <w:spacing w:line="270" w:lineRule="exact"/>
        <w:rPr>
          <w:rFonts w:asciiTheme="majorHAnsi" w:eastAsia="Calibri" w:hAnsiTheme="majorHAnsi" w:cstheme="majorHAnsi"/>
          <w:color w:val="363636"/>
        </w:rPr>
      </w:pPr>
    </w:p>
    <w:p w14:paraId="521D4376" w14:textId="117F66D9" w:rsidR="00C20FC6" w:rsidRPr="00F81C0A" w:rsidRDefault="00C20FC6" w:rsidP="00C20FC6">
      <w:pPr>
        <w:spacing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It is your responsibility to properly document the hours you have given to the Club.</w:t>
      </w:r>
      <w:r>
        <w:rPr>
          <w:rFonts w:asciiTheme="majorHAnsi" w:eastAsia="Calibri" w:hAnsiTheme="majorHAnsi" w:cstheme="majorHAnsi"/>
          <w:color w:val="363636"/>
        </w:rPr>
        <w:t xml:space="preserve"> </w:t>
      </w:r>
      <w:r w:rsidRPr="00C20FC6">
        <w:rPr>
          <w:rFonts w:asciiTheme="majorHAnsi" w:eastAsia="Calibri" w:hAnsiTheme="majorHAnsi" w:cstheme="majorHAnsi"/>
          <w:color w:val="363636"/>
        </w:rPr>
        <w:t xml:space="preserve">Upon completion of your volunteer work (each time you perform volunteer work), you must have your time sheet validated by an executive board member or trustee. </w:t>
      </w:r>
      <w:r w:rsidRPr="00C20FC6">
        <w:rPr>
          <w:rFonts w:asciiTheme="majorHAnsi" w:eastAsia="Calibri" w:hAnsiTheme="majorHAnsi" w:cstheme="majorHAnsi"/>
          <w:b/>
          <w:bCs/>
          <w:i/>
          <w:iCs/>
          <w:color w:val="363636"/>
          <w:u w:val="single"/>
        </w:rPr>
        <w:t xml:space="preserve">DO NOT GIVE YOUR WORK BOND TIMESHEET TO YOUR COACH or Team Manager! You must turn in your completed, signed work bond sheet to the mailbox </w:t>
      </w:r>
      <w:r w:rsidR="00F81C0A">
        <w:rPr>
          <w:rFonts w:asciiTheme="majorHAnsi" w:eastAsia="Calibri" w:hAnsiTheme="majorHAnsi" w:cstheme="majorHAnsi"/>
          <w:b/>
          <w:bCs/>
          <w:i/>
          <w:iCs/>
          <w:color w:val="363636"/>
          <w:u w:val="single"/>
        </w:rPr>
        <w:t>and/or sign in and out in the binder in</w:t>
      </w:r>
      <w:r w:rsidRPr="00C20FC6">
        <w:rPr>
          <w:rFonts w:asciiTheme="majorHAnsi" w:eastAsia="Calibri" w:hAnsiTheme="majorHAnsi" w:cstheme="majorHAnsi"/>
          <w:b/>
          <w:bCs/>
          <w:i/>
          <w:iCs/>
          <w:color w:val="363636"/>
          <w:u w:val="single"/>
        </w:rPr>
        <w:t xml:space="preserve"> the snack stand</w:t>
      </w:r>
      <w:r w:rsidR="00F81C0A">
        <w:rPr>
          <w:rFonts w:asciiTheme="majorHAnsi" w:eastAsia="Calibri" w:hAnsiTheme="majorHAnsi" w:cstheme="majorHAnsi"/>
          <w:b/>
          <w:bCs/>
          <w:i/>
          <w:iCs/>
          <w:color w:val="363636"/>
          <w:u w:val="single"/>
        </w:rPr>
        <w:t>.</w:t>
      </w:r>
      <w:r w:rsidR="00F81C0A">
        <w:rPr>
          <w:rFonts w:asciiTheme="majorHAnsi" w:eastAsia="Calibri" w:hAnsiTheme="majorHAnsi" w:cstheme="majorHAnsi"/>
          <w:b/>
          <w:bCs/>
          <w:i/>
          <w:iCs/>
          <w:color w:val="363636"/>
        </w:rPr>
        <w:t xml:space="preserve"> </w:t>
      </w:r>
      <w:r w:rsidR="00F81C0A">
        <w:rPr>
          <w:rFonts w:asciiTheme="majorHAnsi" w:eastAsia="Calibri" w:hAnsiTheme="majorHAnsi" w:cstheme="majorHAnsi"/>
          <w:color w:val="363636"/>
        </w:rPr>
        <w:t xml:space="preserve">All work bond hours must be signed off by the Board Member on Duty. </w:t>
      </w:r>
    </w:p>
    <w:p w14:paraId="6A85341D" w14:textId="77777777" w:rsidR="00C20FC6" w:rsidRPr="00C20FC6" w:rsidRDefault="00C20FC6" w:rsidP="00C20FC6">
      <w:pPr>
        <w:spacing w:line="270" w:lineRule="exact"/>
        <w:rPr>
          <w:rFonts w:asciiTheme="majorHAnsi" w:eastAsia="Calibri" w:hAnsiTheme="majorHAnsi" w:cstheme="majorHAnsi"/>
          <w:b/>
          <w:bCs/>
          <w:i/>
          <w:iCs/>
          <w:color w:val="363636"/>
          <w:u w:val="single"/>
        </w:rPr>
      </w:pPr>
    </w:p>
    <w:p w14:paraId="47B1DFA2" w14:textId="2D43B487" w:rsidR="00C20FC6" w:rsidRPr="00C20FC6" w:rsidRDefault="00C20FC6" w:rsidP="00C20FC6">
      <w:pPr>
        <w:spacing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Completed work bond forms are due at the end of each season and the obligations must be completed on the following dates for the upcoming seasons. If you fail to submit your completed work bond form by this date or fail to complete your work bond assignment, you will forfeit your work bond to the SPPPA</w:t>
      </w:r>
      <w:r>
        <w:rPr>
          <w:rFonts w:asciiTheme="majorHAnsi" w:eastAsia="Calibri" w:hAnsiTheme="majorHAnsi" w:cstheme="majorHAnsi"/>
          <w:color w:val="363636"/>
        </w:rPr>
        <w:t xml:space="preserve">, and you will need to pay the bond again. </w:t>
      </w:r>
      <w:r w:rsidRPr="00C20FC6">
        <w:rPr>
          <w:rFonts w:asciiTheme="majorHAnsi" w:eastAsia="Calibri" w:hAnsiTheme="majorHAnsi" w:cstheme="majorHAnsi"/>
          <w:color w:val="363636"/>
        </w:rPr>
        <w:t>No exceptions will be made. Work hours will not be carried over from season to season</w:t>
      </w:r>
    </w:p>
    <w:p w14:paraId="0DDD148F" w14:textId="19717344" w:rsidR="00C20FC6" w:rsidRPr="00C20FC6" w:rsidRDefault="00C20FC6" w:rsidP="00C20FC6">
      <w:pPr>
        <w:spacing w:after="120" w:line="270" w:lineRule="exact"/>
        <w:rPr>
          <w:rFonts w:asciiTheme="majorHAnsi" w:eastAsia="Calibri" w:hAnsiTheme="majorHAnsi" w:cstheme="majorHAnsi"/>
          <w:color w:val="363636"/>
        </w:rPr>
      </w:pPr>
      <w:r>
        <w:rPr>
          <w:rFonts w:asciiTheme="majorHAnsi" w:eastAsia="Calibri" w:hAnsiTheme="majorHAnsi" w:cstheme="majorHAnsi"/>
          <w:b/>
          <w:bCs/>
          <w:color w:val="363636"/>
          <w:u w:val="single"/>
        </w:rPr>
        <w:br/>
      </w:r>
      <w:r w:rsidRPr="00C20FC6">
        <w:rPr>
          <w:rFonts w:asciiTheme="majorHAnsi" w:eastAsia="Calibri" w:hAnsiTheme="majorHAnsi" w:cstheme="majorHAnsi"/>
          <w:b/>
          <w:bCs/>
          <w:color w:val="363636"/>
          <w:u w:val="single"/>
        </w:rPr>
        <w:t>Season</w:t>
      </w:r>
      <w:r w:rsidRPr="00C20FC6">
        <w:rPr>
          <w:rFonts w:asciiTheme="majorHAnsi" w:eastAsia="Calibri" w:hAnsiTheme="majorHAnsi" w:cstheme="majorHAnsi"/>
          <w:b/>
          <w:bCs/>
          <w:color w:val="363636"/>
        </w:rPr>
        <w:t xml:space="preserve">  </w:t>
      </w:r>
      <w:r w:rsidRPr="00C20FC6">
        <w:rPr>
          <w:rFonts w:asciiTheme="majorHAnsi" w:eastAsia="Calibri" w:hAnsiTheme="majorHAnsi" w:cstheme="majorHAnsi"/>
          <w:color w:val="363636"/>
        </w:rPr>
        <w:t xml:space="preserve">                                                      </w:t>
      </w:r>
      <w:r w:rsidRPr="00C20FC6">
        <w:rPr>
          <w:rFonts w:asciiTheme="majorHAnsi" w:eastAsia="Calibri" w:hAnsiTheme="majorHAnsi" w:cstheme="majorHAnsi"/>
          <w:b/>
          <w:bCs/>
          <w:color w:val="363636"/>
        </w:rPr>
        <w:t xml:space="preserve"> </w:t>
      </w:r>
      <w:r w:rsidRPr="00C20FC6">
        <w:rPr>
          <w:rFonts w:asciiTheme="majorHAnsi" w:eastAsia="Calibri" w:hAnsiTheme="majorHAnsi" w:cstheme="majorHAnsi"/>
          <w:b/>
          <w:bCs/>
          <w:color w:val="363636"/>
          <w:u w:val="single"/>
        </w:rPr>
        <w:t>Work Completed By</w:t>
      </w:r>
      <w:r w:rsidRPr="00C20FC6">
        <w:rPr>
          <w:rFonts w:asciiTheme="majorHAnsi" w:eastAsia="Calibri" w:hAnsiTheme="majorHAnsi" w:cstheme="majorHAnsi"/>
          <w:b/>
          <w:bCs/>
          <w:color w:val="363636"/>
        </w:rPr>
        <w:t xml:space="preserve"> </w:t>
      </w:r>
      <w:r w:rsidRPr="00C20FC6">
        <w:rPr>
          <w:rFonts w:asciiTheme="majorHAnsi" w:eastAsia="Calibri" w:hAnsiTheme="majorHAnsi" w:cstheme="majorHAnsi"/>
          <w:color w:val="363636"/>
        </w:rPr>
        <w:t xml:space="preserve">                  </w:t>
      </w:r>
    </w:p>
    <w:p w14:paraId="756A6918" w14:textId="3D6DCEC1" w:rsidR="00C20FC6" w:rsidRPr="00C20FC6" w:rsidRDefault="00C20FC6" w:rsidP="00C20FC6">
      <w:pPr>
        <w:spacing w:after="120"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Spring Travel / Recreation 20</w:t>
      </w:r>
      <w:r>
        <w:rPr>
          <w:rFonts w:asciiTheme="majorHAnsi" w:eastAsia="Calibri" w:hAnsiTheme="majorHAnsi" w:cstheme="majorHAnsi"/>
          <w:color w:val="363636"/>
        </w:rPr>
        <w:t>2</w:t>
      </w:r>
      <w:r w:rsidR="00F81C0A">
        <w:rPr>
          <w:rFonts w:asciiTheme="majorHAnsi" w:eastAsia="Calibri" w:hAnsiTheme="majorHAnsi" w:cstheme="majorHAnsi"/>
          <w:color w:val="363636"/>
        </w:rPr>
        <w:t>2</w:t>
      </w:r>
      <w:r w:rsidRPr="00C20FC6">
        <w:rPr>
          <w:rFonts w:asciiTheme="majorHAnsi" w:eastAsia="Calibri" w:hAnsiTheme="majorHAnsi" w:cstheme="majorHAnsi"/>
          <w:color w:val="363636"/>
        </w:rPr>
        <w:t xml:space="preserve">             </w:t>
      </w:r>
      <w:r>
        <w:rPr>
          <w:rFonts w:asciiTheme="majorHAnsi" w:eastAsia="Calibri" w:hAnsiTheme="majorHAnsi" w:cstheme="majorHAnsi"/>
          <w:color w:val="363636"/>
        </w:rPr>
        <w:t>May 31, 202</w:t>
      </w:r>
      <w:r w:rsidR="00F81C0A">
        <w:rPr>
          <w:rFonts w:asciiTheme="majorHAnsi" w:eastAsia="Calibri" w:hAnsiTheme="majorHAnsi" w:cstheme="majorHAnsi"/>
          <w:color w:val="363636"/>
        </w:rPr>
        <w:t>2</w:t>
      </w:r>
    </w:p>
    <w:p w14:paraId="7C0CED2C" w14:textId="2B786AD9" w:rsidR="00C20FC6" w:rsidRDefault="00C20FC6" w:rsidP="00C20FC6">
      <w:pPr>
        <w:spacing w:after="120" w:line="270" w:lineRule="exact"/>
        <w:rPr>
          <w:rFonts w:asciiTheme="majorHAnsi" w:eastAsia="Calibri" w:hAnsiTheme="majorHAnsi" w:cstheme="majorHAnsi"/>
          <w:color w:val="363636"/>
        </w:rPr>
      </w:pPr>
      <w:r w:rsidRPr="00C20FC6">
        <w:rPr>
          <w:rFonts w:asciiTheme="majorHAnsi" w:eastAsia="Calibri" w:hAnsiTheme="majorHAnsi" w:cstheme="majorHAnsi"/>
          <w:color w:val="363636"/>
        </w:rPr>
        <w:t>Summer 202</w:t>
      </w:r>
      <w:r w:rsidR="00F81C0A">
        <w:rPr>
          <w:rFonts w:asciiTheme="majorHAnsi" w:eastAsia="Calibri" w:hAnsiTheme="majorHAnsi" w:cstheme="majorHAnsi"/>
          <w:color w:val="363636"/>
        </w:rPr>
        <w:t>2</w:t>
      </w:r>
      <w:r w:rsidRPr="00C20FC6">
        <w:rPr>
          <w:rFonts w:asciiTheme="majorHAnsi" w:eastAsia="Calibri" w:hAnsiTheme="majorHAnsi" w:cstheme="majorHAnsi"/>
          <w:color w:val="363636"/>
        </w:rPr>
        <w:t xml:space="preserve">                                           </w:t>
      </w:r>
      <w:r>
        <w:rPr>
          <w:rFonts w:asciiTheme="majorHAnsi" w:eastAsia="Calibri" w:hAnsiTheme="majorHAnsi" w:cstheme="majorHAnsi"/>
          <w:color w:val="363636"/>
        </w:rPr>
        <w:t>August 15, 202</w:t>
      </w:r>
      <w:r w:rsidR="00F81C0A">
        <w:rPr>
          <w:rFonts w:asciiTheme="majorHAnsi" w:eastAsia="Calibri" w:hAnsiTheme="majorHAnsi" w:cstheme="majorHAnsi"/>
          <w:color w:val="363636"/>
        </w:rPr>
        <w:t>2</w:t>
      </w:r>
    </w:p>
    <w:p w14:paraId="48DC9671" w14:textId="77777777" w:rsidR="00C20FC6" w:rsidRDefault="00C20FC6" w:rsidP="00C20FC6">
      <w:pPr>
        <w:rPr>
          <w:rFonts w:asciiTheme="majorHAnsi" w:eastAsia="Calibri" w:hAnsiTheme="majorHAnsi" w:cstheme="majorHAnsi"/>
          <w:color w:val="363636"/>
        </w:rPr>
      </w:pPr>
    </w:p>
    <w:p w14:paraId="5D18CE0C" w14:textId="77777777" w:rsidR="00C20FC6" w:rsidRDefault="00C20FC6" w:rsidP="00C20FC6">
      <w:pPr>
        <w:rPr>
          <w:rFonts w:asciiTheme="majorHAnsi" w:eastAsia="Calibri" w:hAnsiTheme="majorHAnsi" w:cstheme="majorHAnsi"/>
          <w:color w:val="363636"/>
        </w:rPr>
      </w:pPr>
    </w:p>
    <w:p w14:paraId="7B768B47" w14:textId="77777777" w:rsidR="00B17FA9" w:rsidRDefault="00B17FA9" w:rsidP="00C20FC6">
      <w:pPr>
        <w:jc w:val="center"/>
        <w:rPr>
          <w:b/>
          <w:sz w:val="28"/>
        </w:rPr>
      </w:pPr>
    </w:p>
    <w:p w14:paraId="43BA8580" w14:textId="7E72215B" w:rsidR="00C20FC6" w:rsidRDefault="00C20FC6" w:rsidP="00C20FC6">
      <w:pPr>
        <w:jc w:val="center"/>
        <w:rPr>
          <w:b/>
          <w:sz w:val="28"/>
        </w:rPr>
      </w:pPr>
      <w:r w:rsidRPr="00AB443E">
        <w:rPr>
          <w:b/>
          <w:sz w:val="28"/>
        </w:rPr>
        <w:t>Work Bond Time Sheet</w:t>
      </w:r>
    </w:p>
    <w:p w14:paraId="60C70164" w14:textId="77777777" w:rsidR="00C20FC6" w:rsidRDefault="00C20FC6" w:rsidP="00C20FC6">
      <w:pPr>
        <w:jc w:val="center"/>
        <w:rPr>
          <w:b/>
          <w:sz w:val="28"/>
        </w:rPr>
      </w:pPr>
    </w:p>
    <w:p w14:paraId="65A0567D" w14:textId="67541404" w:rsidR="00C20FC6" w:rsidRPr="00C20FC6" w:rsidRDefault="00C20FC6" w:rsidP="00C20FC6">
      <w:pPr>
        <w:rPr>
          <w:rFonts w:asciiTheme="majorHAnsi" w:hAnsiTheme="majorHAnsi" w:cstheme="majorHAnsi"/>
          <w:b/>
        </w:rPr>
      </w:pPr>
      <w:r w:rsidRPr="00C20FC6">
        <w:rPr>
          <w:rFonts w:asciiTheme="majorHAnsi" w:hAnsiTheme="majorHAnsi" w:cstheme="majorHAnsi"/>
        </w:rPr>
        <w:t>Parent Name_________________</w:t>
      </w:r>
      <w:r>
        <w:rPr>
          <w:rFonts w:asciiTheme="majorHAnsi" w:hAnsiTheme="majorHAnsi" w:cstheme="majorHAnsi"/>
        </w:rPr>
        <w:t>__</w:t>
      </w:r>
      <w:r w:rsidRPr="00C20FC6">
        <w:rPr>
          <w:rFonts w:asciiTheme="majorHAnsi" w:hAnsiTheme="majorHAnsi" w:cstheme="majorHAnsi"/>
        </w:rPr>
        <w:t>______</w:t>
      </w:r>
      <w:r w:rsidRPr="00C20FC6">
        <w:rPr>
          <w:rFonts w:asciiTheme="majorHAnsi" w:hAnsiTheme="majorHAnsi" w:cstheme="majorHAnsi"/>
        </w:rPr>
        <w:tab/>
      </w:r>
      <w:r>
        <w:rPr>
          <w:rFonts w:asciiTheme="majorHAnsi" w:hAnsiTheme="majorHAnsi" w:cstheme="majorHAnsi"/>
        </w:rPr>
        <w:t xml:space="preserve">        </w:t>
      </w:r>
      <w:r w:rsidRPr="00C20FC6">
        <w:rPr>
          <w:rFonts w:asciiTheme="majorHAnsi" w:hAnsiTheme="majorHAnsi" w:cstheme="majorHAnsi"/>
        </w:rPr>
        <w:t>Player</w:t>
      </w:r>
      <w:r>
        <w:rPr>
          <w:rFonts w:asciiTheme="majorHAnsi" w:hAnsiTheme="majorHAnsi" w:cstheme="majorHAnsi"/>
        </w:rPr>
        <w:t>(s)</w:t>
      </w:r>
      <w:r w:rsidRPr="00C20FC6">
        <w:rPr>
          <w:rFonts w:asciiTheme="majorHAnsi" w:hAnsiTheme="majorHAnsi" w:cstheme="majorHAnsi"/>
        </w:rPr>
        <w:t xml:space="preserve"> Name____________________________</w:t>
      </w:r>
    </w:p>
    <w:p w14:paraId="5322F531" w14:textId="3071C6B9" w:rsidR="00C20FC6" w:rsidRPr="00C20FC6" w:rsidRDefault="00C20FC6" w:rsidP="00C20FC6">
      <w:pPr>
        <w:pStyle w:val="Default"/>
        <w:rPr>
          <w:rFonts w:asciiTheme="majorHAnsi" w:hAnsiTheme="majorHAnsi" w:cstheme="majorHAnsi"/>
          <w:sz w:val="22"/>
          <w:szCs w:val="22"/>
        </w:rPr>
      </w:pPr>
      <w:r w:rsidRPr="00C20FC6">
        <w:rPr>
          <w:rFonts w:asciiTheme="majorHAnsi" w:hAnsiTheme="majorHAnsi" w:cstheme="majorHAnsi"/>
          <w:sz w:val="22"/>
          <w:szCs w:val="22"/>
        </w:rPr>
        <w:t>Cell # ________________</w:t>
      </w:r>
      <w:r>
        <w:rPr>
          <w:rFonts w:asciiTheme="majorHAnsi" w:hAnsiTheme="majorHAnsi" w:cstheme="majorHAnsi"/>
          <w:sz w:val="22"/>
          <w:szCs w:val="22"/>
        </w:rPr>
        <w:t>________</w:t>
      </w:r>
      <w:r w:rsidRPr="00C20FC6">
        <w:rPr>
          <w:rFonts w:asciiTheme="majorHAnsi" w:hAnsiTheme="majorHAnsi" w:cstheme="majorHAnsi"/>
          <w:sz w:val="22"/>
          <w:szCs w:val="22"/>
        </w:rPr>
        <w:t>_______</w:t>
      </w:r>
      <w:r w:rsidRPr="00C20FC6">
        <w:rPr>
          <w:rFonts w:asciiTheme="majorHAnsi" w:hAnsiTheme="majorHAnsi" w:cstheme="majorHAnsi"/>
          <w:sz w:val="22"/>
          <w:szCs w:val="22"/>
        </w:rPr>
        <w:tab/>
      </w:r>
      <w:r>
        <w:rPr>
          <w:rFonts w:asciiTheme="majorHAnsi" w:hAnsiTheme="majorHAnsi" w:cstheme="majorHAnsi"/>
          <w:sz w:val="22"/>
          <w:szCs w:val="22"/>
        </w:rPr>
        <w:t xml:space="preserve">        </w:t>
      </w:r>
      <w:r w:rsidRPr="00C20FC6">
        <w:rPr>
          <w:rFonts w:asciiTheme="majorHAnsi" w:hAnsiTheme="majorHAnsi" w:cstheme="majorHAnsi"/>
          <w:sz w:val="22"/>
          <w:szCs w:val="22"/>
        </w:rPr>
        <w:t>Team__</w:t>
      </w:r>
      <w:r>
        <w:rPr>
          <w:rFonts w:asciiTheme="majorHAnsi" w:hAnsiTheme="majorHAnsi" w:cstheme="majorHAnsi"/>
          <w:sz w:val="22"/>
          <w:szCs w:val="22"/>
        </w:rPr>
        <w:t>__________</w:t>
      </w:r>
      <w:r w:rsidRPr="00C20FC6">
        <w:rPr>
          <w:rFonts w:asciiTheme="majorHAnsi" w:hAnsiTheme="majorHAnsi" w:cstheme="majorHAnsi"/>
          <w:sz w:val="22"/>
          <w:szCs w:val="22"/>
        </w:rPr>
        <w:t>________________________</w:t>
      </w:r>
    </w:p>
    <w:p w14:paraId="7F253555" w14:textId="77777777" w:rsidR="00C20FC6" w:rsidRPr="00C20FC6" w:rsidRDefault="00C20FC6" w:rsidP="00C20FC6">
      <w:pPr>
        <w:pStyle w:val="Default"/>
        <w:rPr>
          <w:rFonts w:asciiTheme="majorHAnsi" w:hAnsiTheme="majorHAnsi" w:cstheme="majorHAnsi"/>
          <w:sz w:val="22"/>
          <w:szCs w:val="22"/>
        </w:rPr>
      </w:pPr>
    </w:p>
    <w:p w14:paraId="143D9C98" w14:textId="10E05599" w:rsidR="00C20FC6" w:rsidRDefault="00C20FC6" w:rsidP="00C20FC6">
      <w:pPr>
        <w:rPr>
          <w:rFonts w:asciiTheme="majorHAnsi" w:hAnsiTheme="majorHAnsi" w:cstheme="majorHAnsi"/>
          <w:iCs/>
        </w:rPr>
      </w:pPr>
      <w:r w:rsidRPr="00C20FC6">
        <w:rPr>
          <w:rFonts w:asciiTheme="majorHAnsi" w:hAnsiTheme="majorHAnsi" w:cstheme="majorHAnsi"/>
          <w:b/>
          <w:bCs/>
          <w:i/>
          <w:iCs/>
        </w:rPr>
        <w:t xml:space="preserve">Work Bond – </w:t>
      </w:r>
      <w:r w:rsidRPr="00C20FC6">
        <w:rPr>
          <w:rFonts w:asciiTheme="majorHAnsi" w:hAnsiTheme="majorHAnsi" w:cstheme="majorHAnsi"/>
        </w:rPr>
        <w:t xml:space="preserve">Each family is required to work </w:t>
      </w:r>
      <w:r w:rsidRPr="00C20FC6">
        <w:rPr>
          <w:rFonts w:asciiTheme="majorHAnsi" w:hAnsiTheme="majorHAnsi" w:cstheme="majorHAnsi"/>
          <w:bCs/>
          <w:iCs/>
        </w:rPr>
        <w:t xml:space="preserve">4 hours </w:t>
      </w:r>
      <w:r w:rsidRPr="00C20FC6">
        <w:rPr>
          <w:rFonts w:asciiTheme="majorHAnsi" w:hAnsiTheme="majorHAnsi" w:cstheme="majorHAnsi"/>
          <w:iCs/>
        </w:rPr>
        <w:t xml:space="preserve">during </w:t>
      </w:r>
      <w:r>
        <w:rPr>
          <w:rFonts w:asciiTheme="majorHAnsi" w:hAnsiTheme="majorHAnsi" w:cstheme="majorHAnsi"/>
          <w:iCs/>
        </w:rPr>
        <w:t xml:space="preserve">EACH season for the </w:t>
      </w:r>
      <w:r w:rsidRPr="00C20FC6">
        <w:rPr>
          <w:rFonts w:asciiTheme="majorHAnsi" w:hAnsiTheme="majorHAnsi" w:cstheme="majorHAnsi"/>
          <w:iCs/>
        </w:rPr>
        <w:t xml:space="preserve">SPPPA </w:t>
      </w:r>
      <w:r>
        <w:rPr>
          <w:rFonts w:asciiTheme="majorHAnsi" w:hAnsiTheme="majorHAnsi" w:cstheme="majorHAnsi"/>
          <w:iCs/>
        </w:rPr>
        <w:t xml:space="preserve">travel program. </w:t>
      </w:r>
      <w:r w:rsidR="00F81C0A">
        <w:rPr>
          <w:rFonts w:asciiTheme="majorHAnsi" w:eastAsia="Calibri" w:hAnsiTheme="majorHAnsi" w:cstheme="majorHAnsi"/>
          <w:color w:val="363636"/>
        </w:rPr>
        <w:t xml:space="preserve">In addition, during </w:t>
      </w:r>
      <w:r w:rsidR="00F81C0A" w:rsidRPr="00C20FC6">
        <w:rPr>
          <w:rFonts w:asciiTheme="majorHAnsi" w:eastAsia="Calibri" w:hAnsiTheme="majorHAnsi" w:cstheme="majorHAnsi"/>
          <w:color w:val="363636"/>
        </w:rPr>
        <w:t>your daughter(s) team’s Summer Slam Tournament</w:t>
      </w:r>
      <w:r w:rsidR="00F81C0A">
        <w:rPr>
          <w:rFonts w:asciiTheme="majorHAnsi" w:eastAsia="Calibri" w:hAnsiTheme="majorHAnsi" w:cstheme="majorHAnsi"/>
          <w:color w:val="363636"/>
        </w:rPr>
        <w:t xml:space="preserve">, the expectation is that parents will </w:t>
      </w:r>
      <w:r w:rsidR="00F81C0A">
        <w:rPr>
          <w:rFonts w:asciiTheme="majorHAnsi" w:eastAsia="Calibri" w:hAnsiTheme="majorHAnsi" w:cstheme="majorHAnsi"/>
          <w:b/>
          <w:bCs/>
          <w:color w:val="363636"/>
        </w:rPr>
        <w:t>present</w:t>
      </w:r>
      <w:r w:rsidR="00F81C0A">
        <w:rPr>
          <w:rFonts w:asciiTheme="majorHAnsi" w:eastAsia="Calibri" w:hAnsiTheme="majorHAnsi" w:cstheme="majorHAnsi"/>
          <w:color w:val="363636"/>
        </w:rPr>
        <w:t xml:space="preserve"> and </w:t>
      </w:r>
      <w:r w:rsidR="00F81C0A">
        <w:rPr>
          <w:rFonts w:asciiTheme="majorHAnsi" w:eastAsia="Calibri" w:hAnsiTheme="majorHAnsi" w:cstheme="majorHAnsi"/>
          <w:b/>
          <w:bCs/>
          <w:color w:val="363636"/>
        </w:rPr>
        <w:t>volunteer</w:t>
      </w:r>
      <w:r w:rsidR="00F81C0A">
        <w:rPr>
          <w:rFonts w:asciiTheme="majorHAnsi" w:eastAsia="Calibri" w:hAnsiTheme="majorHAnsi" w:cstheme="majorHAnsi"/>
          <w:color w:val="363636"/>
        </w:rPr>
        <w:t xml:space="preserve"> during the entirety of the weekend</w:t>
      </w:r>
      <w:r w:rsidR="00F81C0A" w:rsidRPr="00C20FC6">
        <w:rPr>
          <w:rFonts w:asciiTheme="majorHAnsi" w:eastAsia="Calibri" w:hAnsiTheme="majorHAnsi" w:cstheme="majorHAnsi"/>
          <w:color w:val="363636"/>
        </w:rPr>
        <w:t xml:space="preserve">. </w:t>
      </w:r>
      <w:r>
        <w:rPr>
          <w:rFonts w:asciiTheme="majorHAnsi" w:hAnsiTheme="majorHAnsi" w:cstheme="majorHAnsi"/>
          <w:iCs/>
        </w:rPr>
        <w:t xml:space="preserve">Hours can be completed via a variety of work sessions, such as cleanup sessions, field duty, snack stand, etc. </w:t>
      </w:r>
    </w:p>
    <w:p w14:paraId="7FBDCBD1" w14:textId="77777777" w:rsidR="00C20FC6" w:rsidRDefault="00C20FC6" w:rsidP="00C20FC6">
      <w:pPr>
        <w:rPr>
          <w:rFonts w:asciiTheme="majorHAnsi" w:hAnsiTheme="majorHAnsi" w:cstheme="majorHAnsi"/>
          <w:iCs/>
        </w:rPr>
      </w:pPr>
    </w:p>
    <w:p w14:paraId="503EAB72" w14:textId="3CED4E43" w:rsidR="00C20FC6" w:rsidRDefault="00C20FC6" w:rsidP="00C20FC6">
      <w:pPr>
        <w:rPr>
          <w:rFonts w:asciiTheme="majorHAnsi" w:hAnsiTheme="majorHAnsi" w:cstheme="majorHAnsi"/>
          <w:b/>
          <w:bCs/>
        </w:rPr>
      </w:pPr>
      <w:r w:rsidRPr="00C20FC6">
        <w:rPr>
          <w:rFonts w:asciiTheme="majorHAnsi" w:hAnsiTheme="majorHAnsi" w:cstheme="majorHAnsi"/>
        </w:rPr>
        <w:t xml:space="preserve">It is your responsibility to properly document the hours you have given to the Club. To receive proper credit for completion of your obligation, </w:t>
      </w:r>
      <w:r>
        <w:rPr>
          <w:rFonts w:asciiTheme="majorHAnsi" w:hAnsiTheme="majorHAnsi" w:cstheme="majorHAnsi"/>
          <w:b/>
          <w:bCs/>
        </w:rPr>
        <w:t xml:space="preserve">YOU MUST COMPLETE A TIMECARD </w:t>
      </w:r>
      <w:r>
        <w:rPr>
          <w:rFonts w:asciiTheme="majorHAnsi" w:hAnsiTheme="majorHAnsi" w:cstheme="majorHAnsi"/>
        </w:rPr>
        <w:t xml:space="preserve">and have it signed by a member of the SPPPA Executive Board or a SPPPA Trustee. </w:t>
      </w:r>
      <w:r w:rsidRPr="00C20FC6">
        <w:rPr>
          <w:rFonts w:asciiTheme="majorHAnsi" w:hAnsiTheme="majorHAnsi" w:cstheme="majorHAnsi"/>
          <w:b/>
          <w:bCs/>
        </w:rPr>
        <w:t xml:space="preserve"> </w:t>
      </w:r>
      <w:r>
        <w:rPr>
          <w:rFonts w:asciiTheme="majorHAnsi" w:hAnsiTheme="majorHAnsi" w:cstheme="majorHAnsi"/>
          <w:b/>
          <w:bCs/>
        </w:rPr>
        <w:t xml:space="preserve">DO NOT give you timesheet to your coach or team manager. </w:t>
      </w:r>
      <w:r w:rsidRPr="00C20FC6">
        <w:rPr>
          <w:rFonts w:asciiTheme="majorHAnsi" w:hAnsiTheme="majorHAnsi" w:cstheme="majorHAnsi"/>
        </w:rPr>
        <w:t>You must place your completed, signed work bond sheet in the mailbox located in the snack stand.</w:t>
      </w:r>
      <w:r w:rsidRPr="00C20FC6">
        <w:rPr>
          <w:rFonts w:asciiTheme="majorHAnsi" w:hAnsiTheme="majorHAnsi" w:cstheme="majorHAnsi"/>
          <w:b/>
          <w:bCs/>
        </w:rPr>
        <w:t xml:space="preserve"> </w:t>
      </w:r>
    </w:p>
    <w:p w14:paraId="76E0392A" w14:textId="12FDFA18" w:rsidR="005E0FBB" w:rsidRDefault="005E0FBB" w:rsidP="00C20FC6">
      <w:pPr>
        <w:rPr>
          <w:rFonts w:asciiTheme="majorHAnsi" w:hAnsiTheme="majorHAnsi" w:cstheme="majorHAnsi"/>
          <w:b/>
          <w:bCs/>
        </w:rPr>
      </w:pPr>
    </w:p>
    <w:p w14:paraId="34702BAF" w14:textId="2D39C0BF" w:rsidR="005E0FBB" w:rsidRPr="005E0FBB" w:rsidRDefault="005E0FBB" w:rsidP="00C20FC6">
      <w:pPr>
        <w:rPr>
          <w:rFonts w:asciiTheme="majorHAnsi" w:hAnsiTheme="majorHAnsi" w:cstheme="majorHAnsi"/>
          <w:b/>
          <w:bCs/>
          <w:i/>
          <w:iCs/>
        </w:rPr>
      </w:pPr>
      <w:r>
        <w:rPr>
          <w:rFonts w:asciiTheme="majorHAnsi" w:hAnsiTheme="majorHAnsi" w:cstheme="majorHAnsi"/>
          <w:b/>
          <w:bCs/>
        </w:rPr>
        <w:t xml:space="preserve">COPIES OF THIS TIMESHEET ARE AVAILABLE IN THE SNACKSTAND. </w:t>
      </w:r>
    </w:p>
    <w:p w14:paraId="4419C04C" w14:textId="77777777" w:rsidR="00C20FC6" w:rsidRDefault="00C20FC6" w:rsidP="00C20FC6">
      <w:pPr>
        <w:rPr>
          <w:rFonts w:asciiTheme="majorHAnsi" w:hAnsiTheme="majorHAnsi" w:cstheme="majorHAnsi"/>
          <w:b/>
          <w:bCs/>
        </w:rPr>
      </w:pPr>
    </w:p>
    <w:p w14:paraId="2AF307A4" w14:textId="21C1BFDF" w:rsidR="00C20FC6" w:rsidRPr="00C20FC6" w:rsidRDefault="00C20FC6" w:rsidP="00C20FC6">
      <w:pPr>
        <w:rPr>
          <w:rFonts w:asciiTheme="majorHAnsi" w:hAnsiTheme="majorHAnsi" w:cstheme="majorHAnsi"/>
          <w:b/>
          <w:bCs/>
        </w:rPr>
      </w:pPr>
      <w:r w:rsidRPr="00C20FC6">
        <w:rPr>
          <w:rFonts w:asciiTheme="majorHAnsi" w:hAnsiTheme="majorHAnsi" w:cstheme="majorHAnsi"/>
          <w:b/>
          <w:bCs/>
        </w:rPr>
        <w:t xml:space="preserve">Volunteer Activities: </w:t>
      </w:r>
    </w:p>
    <w:tbl>
      <w:tblPr>
        <w:tblStyle w:val="TableGrid"/>
        <w:tblW w:w="5000" w:type="pct"/>
        <w:tblLook w:val="04A0" w:firstRow="1" w:lastRow="0" w:firstColumn="1" w:lastColumn="0" w:noHBand="0" w:noVBand="1"/>
      </w:tblPr>
      <w:tblGrid>
        <w:gridCol w:w="1578"/>
        <w:gridCol w:w="2004"/>
        <w:gridCol w:w="1728"/>
        <w:gridCol w:w="3100"/>
        <w:gridCol w:w="1660"/>
      </w:tblGrid>
      <w:tr w:rsidR="00C20FC6" w:rsidRPr="00C20FC6" w14:paraId="720D2632" w14:textId="77777777" w:rsidTr="007710CF">
        <w:trPr>
          <w:trHeight w:val="557"/>
        </w:trPr>
        <w:tc>
          <w:tcPr>
            <w:tcW w:w="784" w:type="pct"/>
            <w:vAlign w:val="center"/>
          </w:tcPr>
          <w:tbl>
            <w:tblPr>
              <w:tblW w:w="1178" w:type="dxa"/>
              <w:tblInd w:w="72" w:type="dxa"/>
              <w:tblBorders>
                <w:top w:val="nil"/>
                <w:left w:val="nil"/>
                <w:bottom w:val="nil"/>
                <w:right w:val="nil"/>
              </w:tblBorders>
              <w:tblLook w:val="0000" w:firstRow="0" w:lastRow="0" w:firstColumn="0" w:lastColumn="0" w:noHBand="0" w:noVBand="0"/>
            </w:tblPr>
            <w:tblGrid>
              <w:gridCol w:w="1178"/>
            </w:tblGrid>
            <w:tr w:rsidR="00C20FC6" w:rsidRPr="00C20FC6" w14:paraId="60F0B44C" w14:textId="77777777" w:rsidTr="007710CF">
              <w:trPr>
                <w:trHeight w:val="80"/>
              </w:trPr>
              <w:tc>
                <w:tcPr>
                  <w:tcW w:w="0" w:type="auto"/>
                </w:tcPr>
                <w:p w14:paraId="4878E4DC" w14:textId="77777777" w:rsidR="00C20FC6" w:rsidRPr="00C20FC6" w:rsidRDefault="00C20FC6" w:rsidP="007710CF">
                  <w:pPr>
                    <w:pStyle w:val="Default"/>
                    <w:jc w:val="center"/>
                    <w:rPr>
                      <w:rFonts w:asciiTheme="majorHAnsi" w:hAnsiTheme="majorHAnsi" w:cstheme="majorHAnsi"/>
                      <w:b/>
                    </w:rPr>
                  </w:pPr>
                  <w:r w:rsidRPr="00C20FC6">
                    <w:rPr>
                      <w:rFonts w:asciiTheme="majorHAnsi" w:hAnsiTheme="majorHAnsi" w:cstheme="majorHAnsi"/>
                      <w:b/>
                    </w:rPr>
                    <w:t>Date</w:t>
                  </w:r>
                </w:p>
              </w:tc>
            </w:tr>
          </w:tbl>
          <w:p w14:paraId="0D41A26D" w14:textId="77777777" w:rsidR="00C20FC6" w:rsidRPr="00C20FC6" w:rsidRDefault="00C20FC6" w:rsidP="007710CF">
            <w:pPr>
              <w:jc w:val="center"/>
              <w:rPr>
                <w:rFonts w:asciiTheme="majorHAnsi" w:hAnsiTheme="majorHAnsi" w:cstheme="majorHAnsi"/>
                <w:b/>
                <w:sz w:val="24"/>
                <w:szCs w:val="24"/>
              </w:rPr>
            </w:pPr>
          </w:p>
        </w:tc>
        <w:tc>
          <w:tcPr>
            <w:tcW w:w="995" w:type="pct"/>
            <w:vAlign w:val="center"/>
          </w:tcPr>
          <w:p w14:paraId="2A00E8C5"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Volunteer</w:t>
            </w:r>
          </w:p>
        </w:tc>
        <w:tc>
          <w:tcPr>
            <w:tcW w:w="858" w:type="pct"/>
            <w:vAlign w:val="center"/>
          </w:tcPr>
          <w:p w14:paraId="7FEE97BE"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Time Worked</w:t>
            </w:r>
          </w:p>
        </w:tc>
        <w:tc>
          <w:tcPr>
            <w:tcW w:w="1539" w:type="pct"/>
            <w:vAlign w:val="center"/>
          </w:tcPr>
          <w:p w14:paraId="7F404D7B"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Function Worked</w:t>
            </w:r>
          </w:p>
        </w:tc>
        <w:tc>
          <w:tcPr>
            <w:tcW w:w="824" w:type="pct"/>
            <w:vAlign w:val="center"/>
          </w:tcPr>
          <w:p w14:paraId="60E95274"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Verified By</w:t>
            </w:r>
          </w:p>
        </w:tc>
      </w:tr>
      <w:tr w:rsidR="00C20FC6" w:rsidRPr="00C20FC6" w14:paraId="4388601E" w14:textId="77777777" w:rsidTr="007710CF">
        <w:trPr>
          <w:trHeight w:val="576"/>
        </w:trPr>
        <w:tc>
          <w:tcPr>
            <w:tcW w:w="784" w:type="pct"/>
          </w:tcPr>
          <w:p w14:paraId="7D7F483E" w14:textId="77777777" w:rsidR="00C20FC6" w:rsidRPr="00C20FC6" w:rsidRDefault="00C20FC6" w:rsidP="007710CF">
            <w:pPr>
              <w:rPr>
                <w:rFonts w:asciiTheme="majorHAnsi" w:hAnsiTheme="majorHAnsi" w:cstheme="majorHAnsi"/>
              </w:rPr>
            </w:pPr>
          </w:p>
        </w:tc>
        <w:tc>
          <w:tcPr>
            <w:tcW w:w="995" w:type="pct"/>
          </w:tcPr>
          <w:p w14:paraId="17036AF0" w14:textId="77777777" w:rsidR="00C20FC6" w:rsidRPr="00C20FC6" w:rsidRDefault="00C20FC6" w:rsidP="007710CF">
            <w:pPr>
              <w:rPr>
                <w:rFonts w:asciiTheme="majorHAnsi" w:hAnsiTheme="majorHAnsi" w:cstheme="majorHAnsi"/>
              </w:rPr>
            </w:pPr>
          </w:p>
        </w:tc>
        <w:tc>
          <w:tcPr>
            <w:tcW w:w="858" w:type="pct"/>
          </w:tcPr>
          <w:p w14:paraId="792A28C4" w14:textId="77777777" w:rsidR="00C20FC6" w:rsidRPr="00C20FC6" w:rsidRDefault="00C20FC6" w:rsidP="007710CF">
            <w:pPr>
              <w:rPr>
                <w:rFonts w:asciiTheme="majorHAnsi" w:hAnsiTheme="majorHAnsi" w:cstheme="majorHAnsi"/>
              </w:rPr>
            </w:pPr>
          </w:p>
        </w:tc>
        <w:tc>
          <w:tcPr>
            <w:tcW w:w="1539" w:type="pct"/>
          </w:tcPr>
          <w:p w14:paraId="616ACE27" w14:textId="77777777" w:rsidR="00C20FC6" w:rsidRPr="00C20FC6" w:rsidRDefault="00C20FC6" w:rsidP="007710CF">
            <w:pPr>
              <w:rPr>
                <w:rFonts w:asciiTheme="majorHAnsi" w:hAnsiTheme="majorHAnsi" w:cstheme="majorHAnsi"/>
              </w:rPr>
            </w:pPr>
          </w:p>
        </w:tc>
        <w:tc>
          <w:tcPr>
            <w:tcW w:w="824" w:type="pct"/>
          </w:tcPr>
          <w:p w14:paraId="59739E2F" w14:textId="77777777" w:rsidR="00C20FC6" w:rsidRPr="00C20FC6" w:rsidRDefault="00C20FC6" w:rsidP="007710CF">
            <w:pPr>
              <w:rPr>
                <w:rFonts w:asciiTheme="majorHAnsi" w:hAnsiTheme="majorHAnsi" w:cstheme="majorHAnsi"/>
              </w:rPr>
            </w:pPr>
          </w:p>
        </w:tc>
      </w:tr>
      <w:tr w:rsidR="00C20FC6" w:rsidRPr="00C20FC6" w14:paraId="7488A48C" w14:textId="77777777" w:rsidTr="007710CF">
        <w:trPr>
          <w:trHeight w:val="576"/>
        </w:trPr>
        <w:tc>
          <w:tcPr>
            <w:tcW w:w="784" w:type="pct"/>
          </w:tcPr>
          <w:p w14:paraId="61DC4014" w14:textId="77777777" w:rsidR="00C20FC6" w:rsidRPr="00C20FC6" w:rsidRDefault="00C20FC6" w:rsidP="007710CF">
            <w:pPr>
              <w:rPr>
                <w:rFonts w:asciiTheme="majorHAnsi" w:hAnsiTheme="majorHAnsi" w:cstheme="majorHAnsi"/>
              </w:rPr>
            </w:pPr>
          </w:p>
        </w:tc>
        <w:tc>
          <w:tcPr>
            <w:tcW w:w="995" w:type="pct"/>
          </w:tcPr>
          <w:p w14:paraId="59932FA8" w14:textId="77777777" w:rsidR="00C20FC6" w:rsidRPr="00C20FC6" w:rsidRDefault="00C20FC6" w:rsidP="007710CF">
            <w:pPr>
              <w:rPr>
                <w:rFonts w:asciiTheme="majorHAnsi" w:hAnsiTheme="majorHAnsi" w:cstheme="majorHAnsi"/>
              </w:rPr>
            </w:pPr>
          </w:p>
        </w:tc>
        <w:tc>
          <w:tcPr>
            <w:tcW w:w="858" w:type="pct"/>
          </w:tcPr>
          <w:p w14:paraId="7E982B8D" w14:textId="77777777" w:rsidR="00C20FC6" w:rsidRPr="00C20FC6" w:rsidRDefault="00C20FC6" w:rsidP="007710CF">
            <w:pPr>
              <w:rPr>
                <w:rFonts w:asciiTheme="majorHAnsi" w:hAnsiTheme="majorHAnsi" w:cstheme="majorHAnsi"/>
              </w:rPr>
            </w:pPr>
          </w:p>
        </w:tc>
        <w:tc>
          <w:tcPr>
            <w:tcW w:w="1539" w:type="pct"/>
          </w:tcPr>
          <w:p w14:paraId="2ECBB32A" w14:textId="77777777" w:rsidR="00C20FC6" w:rsidRPr="00C20FC6" w:rsidRDefault="00C20FC6" w:rsidP="007710CF">
            <w:pPr>
              <w:rPr>
                <w:rFonts w:asciiTheme="majorHAnsi" w:hAnsiTheme="majorHAnsi" w:cstheme="majorHAnsi"/>
              </w:rPr>
            </w:pPr>
          </w:p>
        </w:tc>
        <w:tc>
          <w:tcPr>
            <w:tcW w:w="824" w:type="pct"/>
          </w:tcPr>
          <w:p w14:paraId="57A51E4F" w14:textId="77777777" w:rsidR="00C20FC6" w:rsidRPr="00C20FC6" w:rsidRDefault="00C20FC6" w:rsidP="007710CF">
            <w:pPr>
              <w:rPr>
                <w:rFonts w:asciiTheme="majorHAnsi" w:hAnsiTheme="majorHAnsi" w:cstheme="majorHAnsi"/>
              </w:rPr>
            </w:pPr>
          </w:p>
        </w:tc>
      </w:tr>
      <w:tr w:rsidR="00C20FC6" w:rsidRPr="00C20FC6" w14:paraId="23F50FFA" w14:textId="77777777" w:rsidTr="007710CF">
        <w:trPr>
          <w:trHeight w:val="576"/>
        </w:trPr>
        <w:tc>
          <w:tcPr>
            <w:tcW w:w="784" w:type="pct"/>
          </w:tcPr>
          <w:p w14:paraId="391D859F" w14:textId="77777777" w:rsidR="00C20FC6" w:rsidRPr="00C20FC6" w:rsidRDefault="00C20FC6" w:rsidP="007710CF">
            <w:pPr>
              <w:rPr>
                <w:rFonts w:asciiTheme="majorHAnsi" w:hAnsiTheme="majorHAnsi" w:cstheme="majorHAnsi"/>
              </w:rPr>
            </w:pPr>
          </w:p>
        </w:tc>
        <w:tc>
          <w:tcPr>
            <w:tcW w:w="995" w:type="pct"/>
          </w:tcPr>
          <w:p w14:paraId="3C9BFADB" w14:textId="77777777" w:rsidR="00C20FC6" w:rsidRPr="00C20FC6" w:rsidRDefault="00C20FC6" w:rsidP="007710CF">
            <w:pPr>
              <w:rPr>
                <w:rFonts w:asciiTheme="majorHAnsi" w:hAnsiTheme="majorHAnsi" w:cstheme="majorHAnsi"/>
              </w:rPr>
            </w:pPr>
          </w:p>
        </w:tc>
        <w:tc>
          <w:tcPr>
            <w:tcW w:w="858" w:type="pct"/>
          </w:tcPr>
          <w:p w14:paraId="46F37215" w14:textId="77777777" w:rsidR="00C20FC6" w:rsidRPr="00C20FC6" w:rsidRDefault="00C20FC6" w:rsidP="007710CF">
            <w:pPr>
              <w:rPr>
                <w:rFonts w:asciiTheme="majorHAnsi" w:hAnsiTheme="majorHAnsi" w:cstheme="majorHAnsi"/>
              </w:rPr>
            </w:pPr>
          </w:p>
        </w:tc>
        <w:tc>
          <w:tcPr>
            <w:tcW w:w="1539" w:type="pct"/>
          </w:tcPr>
          <w:p w14:paraId="046C7742" w14:textId="77777777" w:rsidR="00C20FC6" w:rsidRPr="00C20FC6" w:rsidRDefault="00C20FC6" w:rsidP="007710CF">
            <w:pPr>
              <w:rPr>
                <w:rFonts w:asciiTheme="majorHAnsi" w:hAnsiTheme="majorHAnsi" w:cstheme="majorHAnsi"/>
              </w:rPr>
            </w:pPr>
          </w:p>
        </w:tc>
        <w:tc>
          <w:tcPr>
            <w:tcW w:w="824" w:type="pct"/>
          </w:tcPr>
          <w:p w14:paraId="5027DA78" w14:textId="77777777" w:rsidR="00C20FC6" w:rsidRPr="00C20FC6" w:rsidRDefault="00C20FC6" w:rsidP="007710CF">
            <w:pPr>
              <w:rPr>
                <w:rFonts w:asciiTheme="majorHAnsi" w:hAnsiTheme="majorHAnsi" w:cstheme="majorHAnsi"/>
              </w:rPr>
            </w:pPr>
          </w:p>
        </w:tc>
      </w:tr>
    </w:tbl>
    <w:p w14:paraId="3109D139" w14:textId="77777777" w:rsidR="00C20FC6" w:rsidRPr="00C20FC6" w:rsidRDefault="00C20FC6" w:rsidP="00C20FC6">
      <w:pPr>
        <w:rPr>
          <w:rFonts w:asciiTheme="majorHAnsi" w:eastAsia="Calibri" w:hAnsiTheme="majorHAnsi" w:cstheme="majorHAnsi"/>
          <w:color w:val="363636"/>
        </w:rPr>
      </w:pPr>
    </w:p>
    <w:p w14:paraId="1EAF47DB" w14:textId="77777777" w:rsidR="00C20FC6" w:rsidRPr="00C20FC6" w:rsidRDefault="00C20FC6" w:rsidP="00C20FC6">
      <w:pPr>
        <w:rPr>
          <w:rFonts w:asciiTheme="majorHAnsi" w:hAnsiTheme="majorHAnsi" w:cstheme="majorHAnsi"/>
          <w:b/>
          <w:bCs/>
        </w:rPr>
      </w:pPr>
      <w:r w:rsidRPr="00C20FC6">
        <w:rPr>
          <w:rFonts w:asciiTheme="majorHAnsi" w:hAnsiTheme="majorHAnsi" w:cstheme="majorHAnsi"/>
          <w:b/>
          <w:bCs/>
        </w:rPr>
        <w:t>Tournament Requirement (assignment based):</w:t>
      </w:r>
    </w:p>
    <w:tbl>
      <w:tblPr>
        <w:tblStyle w:val="TableGrid"/>
        <w:tblW w:w="5000" w:type="pct"/>
        <w:tblLook w:val="04A0" w:firstRow="1" w:lastRow="0" w:firstColumn="1" w:lastColumn="0" w:noHBand="0" w:noVBand="1"/>
      </w:tblPr>
      <w:tblGrid>
        <w:gridCol w:w="1476"/>
        <w:gridCol w:w="2030"/>
        <w:gridCol w:w="1748"/>
        <w:gridCol w:w="3114"/>
        <w:gridCol w:w="1702"/>
      </w:tblGrid>
      <w:tr w:rsidR="00C20FC6" w:rsidRPr="00C20FC6" w14:paraId="534BEBCA" w14:textId="77777777" w:rsidTr="007710CF">
        <w:trPr>
          <w:trHeight w:val="242"/>
        </w:trPr>
        <w:tc>
          <w:tcPr>
            <w:tcW w:w="681" w:type="pct"/>
            <w:vAlign w:val="center"/>
          </w:tcPr>
          <w:tbl>
            <w:tblPr>
              <w:tblW w:w="1246" w:type="dxa"/>
              <w:tblInd w:w="14" w:type="dxa"/>
              <w:tblBorders>
                <w:top w:val="nil"/>
                <w:left w:val="nil"/>
                <w:bottom w:val="nil"/>
                <w:right w:val="nil"/>
              </w:tblBorders>
              <w:tblLook w:val="0000" w:firstRow="0" w:lastRow="0" w:firstColumn="0" w:lastColumn="0" w:noHBand="0" w:noVBand="0"/>
            </w:tblPr>
            <w:tblGrid>
              <w:gridCol w:w="1246"/>
            </w:tblGrid>
            <w:tr w:rsidR="00C20FC6" w:rsidRPr="00C20FC6" w14:paraId="36BDBFA8" w14:textId="77777777" w:rsidTr="007710CF">
              <w:trPr>
                <w:trHeight w:val="95"/>
              </w:trPr>
              <w:tc>
                <w:tcPr>
                  <w:tcW w:w="1246" w:type="dxa"/>
                </w:tcPr>
                <w:p w14:paraId="45645FD8" w14:textId="77777777" w:rsidR="00C20FC6" w:rsidRPr="00C20FC6" w:rsidRDefault="00C20FC6" w:rsidP="007710CF">
                  <w:pPr>
                    <w:pStyle w:val="Default"/>
                    <w:jc w:val="center"/>
                    <w:rPr>
                      <w:rFonts w:asciiTheme="majorHAnsi" w:hAnsiTheme="majorHAnsi" w:cstheme="majorHAnsi"/>
                      <w:b/>
                    </w:rPr>
                  </w:pPr>
                  <w:r w:rsidRPr="00C20FC6">
                    <w:rPr>
                      <w:rFonts w:asciiTheme="majorHAnsi" w:hAnsiTheme="majorHAnsi" w:cstheme="majorHAnsi"/>
                      <w:b/>
                      <w:color w:val="auto"/>
                    </w:rPr>
                    <w:t>Date</w:t>
                  </w:r>
                </w:p>
              </w:tc>
            </w:tr>
          </w:tbl>
          <w:p w14:paraId="286E4FDF" w14:textId="77777777" w:rsidR="00C20FC6" w:rsidRPr="00C20FC6" w:rsidRDefault="00C20FC6" w:rsidP="007710CF">
            <w:pPr>
              <w:jc w:val="center"/>
              <w:rPr>
                <w:rFonts w:asciiTheme="majorHAnsi" w:hAnsiTheme="majorHAnsi" w:cstheme="majorHAnsi"/>
                <w:b/>
                <w:sz w:val="24"/>
                <w:szCs w:val="24"/>
              </w:rPr>
            </w:pPr>
          </w:p>
        </w:tc>
        <w:tc>
          <w:tcPr>
            <w:tcW w:w="1021" w:type="pct"/>
            <w:vAlign w:val="center"/>
          </w:tcPr>
          <w:p w14:paraId="2AFAEE90"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Volunteer</w:t>
            </w:r>
          </w:p>
        </w:tc>
        <w:tc>
          <w:tcPr>
            <w:tcW w:w="881" w:type="pct"/>
            <w:vAlign w:val="center"/>
          </w:tcPr>
          <w:p w14:paraId="779EC7E7"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Time Worked</w:t>
            </w:r>
          </w:p>
        </w:tc>
        <w:tc>
          <w:tcPr>
            <w:tcW w:w="1559" w:type="pct"/>
            <w:vAlign w:val="center"/>
          </w:tcPr>
          <w:p w14:paraId="2167CE99"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Function Worked</w:t>
            </w:r>
          </w:p>
        </w:tc>
        <w:tc>
          <w:tcPr>
            <w:tcW w:w="858" w:type="pct"/>
            <w:vAlign w:val="center"/>
          </w:tcPr>
          <w:p w14:paraId="266D89CB" w14:textId="77777777" w:rsidR="00C20FC6" w:rsidRPr="00C20FC6" w:rsidRDefault="00C20FC6" w:rsidP="007710CF">
            <w:pPr>
              <w:jc w:val="center"/>
              <w:rPr>
                <w:rFonts w:asciiTheme="majorHAnsi" w:hAnsiTheme="majorHAnsi" w:cstheme="majorHAnsi"/>
                <w:b/>
                <w:sz w:val="24"/>
                <w:szCs w:val="24"/>
              </w:rPr>
            </w:pPr>
            <w:r w:rsidRPr="00C20FC6">
              <w:rPr>
                <w:rFonts w:asciiTheme="majorHAnsi" w:hAnsiTheme="majorHAnsi" w:cstheme="majorHAnsi"/>
                <w:b/>
                <w:sz w:val="24"/>
                <w:szCs w:val="24"/>
              </w:rPr>
              <w:t>Verified By</w:t>
            </w:r>
          </w:p>
        </w:tc>
      </w:tr>
      <w:tr w:rsidR="00C20FC6" w:rsidRPr="00C20FC6" w14:paraId="0477716B" w14:textId="77777777" w:rsidTr="007710CF">
        <w:trPr>
          <w:trHeight w:val="576"/>
        </w:trPr>
        <w:tc>
          <w:tcPr>
            <w:tcW w:w="681" w:type="pct"/>
          </w:tcPr>
          <w:p w14:paraId="22A18352" w14:textId="77777777" w:rsidR="00C20FC6" w:rsidRPr="00C20FC6" w:rsidRDefault="00C20FC6" w:rsidP="007710CF">
            <w:pPr>
              <w:rPr>
                <w:rFonts w:asciiTheme="majorHAnsi" w:hAnsiTheme="majorHAnsi" w:cstheme="majorHAnsi"/>
              </w:rPr>
            </w:pPr>
          </w:p>
        </w:tc>
        <w:tc>
          <w:tcPr>
            <w:tcW w:w="1021" w:type="pct"/>
          </w:tcPr>
          <w:p w14:paraId="29379996" w14:textId="77777777" w:rsidR="00C20FC6" w:rsidRPr="00C20FC6" w:rsidRDefault="00C20FC6" w:rsidP="007710CF">
            <w:pPr>
              <w:rPr>
                <w:rFonts w:asciiTheme="majorHAnsi" w:hAnsiTheme="majorHAnsi" w:cstheme="majorHAnsi"/>
              </w:rPr>
            </w:pPr>
          </w:p>
        </w:tc>
        <w:tc>
          <w:tcPr>
            <w:tcW w:w="881" w:type="pct"/>
          </w:tcPr>
          <w:p w14:paraId="550BDD31" w14:textId="77777777" w:rsidR="00C20FC6" w:rsidRPr="00C20FC6" w:rsidRDefault="00C20FC6" w:rsidP="007710CF">
            <w:pPr>
              <w:rPr>
                <w:rFonts w:asciiTheme="majorHAnsi" w:hAnsiTheme="majorHAnsi" w:cstheme="majorHAnsi"/>
              </w:rPr>
            </w:pPr>
          </w:p>
        </w:tc>
        <w:tc>
          <w:tcPr>
            <w:tcW w:w="1559" w:type="pct"/>
          </w:tcPr>
          <w:p w14:paraId="43318880" w14:textId="77777777" w:rsidR="00C20FC6" w:rsidRPr="00C20FC6" w:rsidRDefault="00C20FC6" w:rsidP="007710CF">
            <w:pPr>
              <w:rPr>
                <w:rFonts w:asciiTheme="majorHAnsi" w:hAnsiTheme="majorHAnsi" w:cstheme="majorHAnsi"/>
              </w:rPr>
            </w:pPr>
          </w:p>
        </w:tc>
        <w:tc>
          <w:tcPr>
            <w:tcW w:w="858" w:type="pct"/>
          </w:tcPr>
          <w:p w14:paraId="5E4E7F53" w14:textId="77777777" w:rsidR="00C20FC6" w:rsidRPr="00C20FC6" w:rsidRDefault="00C20FC6" w:rsidP="007710CF">
            <w:pPr>
              <w:rPr>
                <w:rFonts w:asciiTheme="majorHAnsi" w:hAnsiTheme="majorHAnsi" w:cstheme="majorHAnsi"/>
              </w:rPr>
            </w:pPr>
          </w:p>
        </w:tc>
      </w:tr>
      <w:tr w:rsidR="00C20FC6" w:rsidRPr="00C20FC6" w14:paraId="09C9562B" w14:textId="77777777" w:rsidTr="007710CF">
        <w:trPr>
          <w:trHeight w:val="576"/>
        </w:trPr>
        <w:tc>
          <w:tcPr>
            <w:tcW w:w="681" w:type="pct"/>
          </w:tcPr>
          <w:p w14:paraId="7546B650" w14:textId="77777777" w:rsidR="00C20FC6" w:rsidRPr="00C20FC6" w:rsidRDefault="00C20FC6" w:rsidP="007710CF">
            <w:pPr>
              <w:rPr>
                <w:rFonts w:asciiTheme="majorHAnsi" w:hAnsiTheme="majorHAnsi" w:cstheme="majorHAnsi"/>
              </w:rPr>
            </w:pPr>
          </w:p>
        </w:tc>
        <w:tc>
          <w:tcPr>
            <w:tcW w:w="1021" w:type="pct"/>
          </w:tcPr>
          <w:p w14:paraId="34CD0DDB" w14:textId="77777777" w:rsidR="00C20FC6" w:rsidRPr="00C20FC6" w:rsidRDefault="00C20FC6" w:rsidP="007710CF">
            <w:pPr>
              <w:rPr>
                <w:rFonts w:asciiTheme="majorHAnsi" w:hAnsiTheme="majorHAnsi" w:cstheme="majorHAnsi"/>
              </w:rPr>
            </w:pPr>
          </w:p>
        </w:tc>
        <w:tc>
          <w:tcPr>
            <w:tcW w:w="881" w:type="pct"/>
          </w:tcPr>
          <w:p w14:paraId="39994886" w14:textId="77777777" w:rsidR="00C20FC6" w:rsidRPr="00C20FC6" w:rsidRDefault="00C20FC6" w:rsidP="007710CF">
            <w:pPr>
              <w:rPr>
                <w:rFonts w:asciiTheme="majorHAnsi" w:hAnsiTheme="majorHAnsi" w:cstheme="majorHAnsi"/>
              </w:rPr>
            </w:pPr>
          </w:p>
        </w:tc>
        <w:tc>
          <w:tcPr>
            <w:tcW w:w="1559" w:type="pct"/>
          </w:tcPr>
          <w:p w14:paraId="48801ED6" w14:textId="77777777" w:rsidR="00C20FC6" w:rsidRPr="00C20FC6" w:rsidRDefault="00C20FC6" w:rsidP="007710CF">
            <w:pPr>
              <w:rPr>
                <w:rFonts w:asciiTheme="majorHAnsi" w:hAnsiTheme="majorHAnsi" w:cstheme="majorHAnsi"/>
              </w:rPr>
            </w:pPr>
          </w:p>
        </w:tc>
        <w:tc>
          <w:tcPr>
            <w:tcW w:w="858" w:type="pct"/>
          </w:tcPr>
          <w:p w14:paraId="762BCFA1" w14:textId="77777777" w:rsidR="00C20FC6" w:rsidRPr="00C20FC6" w:rsidRDefault="00C20FC6" w:rsidP="007710CF">
            <w:pPr>
              <w:rPr>
                <w:rFonts w:asciiTheme="majorHAnsi" w:hAnsiTheme="majorHAnsi" w:cstheme="majorHAnsi"/>
              </w:rPr>
            </w:pPr>
          </w:p>
        </w:tc>
      </w:tr>
      <w:tr w:rsidR="00C20FC6" w:rsidRPr="00C20FC6" w14:paraId="191DC9A1" w14:textId="77777777" w:rsidTr="007710CF">
        <w:trPr>
          <w:trHeight w:val="576"/>
        </w:trPr>
        <w:tc>
          <w:tcPr>
            <w:tcW w:w="681" w:type="pct"/>
          </w:tcPr>
          <w:p w14:paraId="0BFB5AB5" w14:textId="77777777" w:rsidR="00C20FC6" w:rsidRPr="00C20FC6" w:rsidRDefault="00C20FC6" w:rsidP="007710CF">
            <w:pPr>
              <w:rPr>
                <w:rFonts w:asciiTheme="majorHAnsi" w:hAnsiTheme="majorHAnsi" w:cstheme="majorHAnsi"/>
              </w:rPr>
            </w:pPr>
          </w:p>
        </w:tc>
        <w:tc>
          <w:tcPr>
            <w:tcW w:w="1021" w:type="pct"/>
          </w:tcPr>
          <w:p w14:paraId="44D3963D" w14:textId="77777777" w:rsidR="00C20FC6" w:rsidRPr="00C20FC6" w:rsidRDefault="00C20FC6" w:rsidP="007710CF">
            <w:pPr>
              <w:rPr>
                <w:rFonts w:asciiTheme="majorHAnsi" w:hAnsiTheme="majorHAnsi" w:cstheme="majorHAnsi"/>
              </w:rPr>
            </w:pPr>
          </w:p>
        </w:tc>
        <w:tc>
          <w:tcPr>
            <w:tcW w:w="881" w:type="pct"/>
          </w:tcPr>
          <w:p w14:paraId="04377CC1" w14:textId="77777777" w:rsidR="00C20FC6" w:rsidRPr="00C20FC6" w:rsidRDefault="00C20FC6" w:rsidP="007710CF">
            <w:pPr>
              <w:rPr>
                <w:rFonts w:asciiTheme="majorHAnsi" w:hAnsiTheme="majorHAnsi" w:cstheme="majorHAnsi"/>
              </w:rPr>
            </w:pPr>
          </w:p>
        </w:tc>
        <w:tc>
          <w:tcPr>
            <w:tcW w:w="1559" w:type="pct"/>
          </w:tcPr>
          <w:p w14:paraId="5FB99C61" w14:textId="77777777" w:rsidR="00C20FC6" w:rsidRPr="00C20FC6" w:rsidRDefault="00C20FC6" w:rsidP="007710CF">
            <w:pPr>
              <w:rPr>
                <w:rFonts w:asciiTheme="majorHAnsi" w:hAnsiTheme="majorHAnsi" w:cstheme="majorHAnsi"/>
              </w:rPr>
            </w:pPr>
          </w:p>
        </w:tc>
        <w:tc>
          <w:tcPr>
            <w:tcW w:w="858" w:type="pct"/>
          </w:tcPr>
          <w:p w14:paraId="6EB10BC7" w14:textId="77777777" w:rsidR="00C20FC6" w:rsidRPr="00C20FC6" w:rsidRDefault="00C20FC6" w:rsidP="007710CF">
            <w:pPr>
              <w:rPr>
                <w:rFonts w:asciiTheme="majorHAnsi" w:hAnsiTheme="majorHAnsi" w:cstheme="majorHAnsi"/>
              </w:rPr>
            </w:pPr>
          </w:p>
        </w:tc>
      </w:tr>
    </w:tbl>
    <w:p w14:paraId="26CCF48A" w14:textId="77777777" w:rsidR="00C20FC6" w:rsidRPr="00C20FC6" w:rsidRDefault="00C20FC6" w:rsidP="00C20FC6">
      <w:pPr>
        <w:rPr>
          <w:rFonts w:asciiTheme="majorHAnsi" w:hAnsiTheme="majorHAnsi" w:cstheme="majorHAnsi"/>
        </w:rPr>
      </w:pPr>
    </w:p>
    <w:sectPr w:rsidR="00C20FC6" w:rsidRPr="00C20FC6" w:rsidSect="00094E01">
      <w:headerReference w:type="default" r:id="rId10"/>
      <w:pgSz w:w="12240" w:h="15840"/>
      <w:pgMar w:top="1440" w:right="1080" w:bottom="1440" w:left="1080" w:header="432"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EB36" w14:textId="77777777" w:rsidR="002F0F43" w:rsidRDefault="002F0F43" w:rsidP="00E4490E">
      <w:pPr>
        <w:spacing w:line="240" w:lineRule="auto"/>
      </w:pPr>
      <w:r>
        <w:separator/>
      </w:r>
    </w:p>
  </w:endnote>
  <w:endnote w:type="continuationSeparator" w:id="0">
    <w:p w14:paraId="705A7EC1" w14:textId="77777777" w:rsidR="002F0F43" w:rsidRDefault="002F0F43" w:rsidP="00E44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DE33" w14:textId="77777777" w:rsidR="002F0F43" w:rsidRDefault="002F0F43" w:rsidP="00E4490E">
      <w:pPr>
        <w:spacing w:line="240" w:lineRule="auto"/>
      </w:pPr>
      <w:r>
        <w:separator/>
      </w:r>
    </w:p>
  </w:footnote>
  <w:footnote w:type="continuationSeparator" w:id="0">
    <w:p w14:paraId="5BAA212E" w14:textId="77777777" w:rsidR="002F0F43" w:rsidRDefault="002F0F43" w:rsidP="00E44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2CA" w14:textId="02D5BCEE" w:rsidR="00935898" w:rsidRDefault="00935898" w:rsidP="00935898">
    <w:pPr>
      <w:spacing w:line="240" w:lineRule="auto"/>
      <w:rPr>
        <w:b/>
        <w:sz w:val="32"/>
        <w:szCs w:val="32"/>
      </w:rPr>
    </w:pPr>
    <w:r w:rsidRPr="00935898">
      <w:rPr>
        <w:noProof/>
        <w:sz w:val="28"/>
        <w:szCs w:val="28"/>
      </w:rPr>
      <w:drawing>
        <wp:anchor distT="0" distB="0" distL="182880" distR="182880" simplePos="0" relativeHeight="251658240" behindDoc="1" locked="0" layoutInCell="1" allowOverlap="0" wp14:anchorId="01FBF346" wp14:editId="304343DB">
          <wp:simplePos x="0" y="0"/>
          <wp:positionH relativeFrom="column">
            <wp:posOffset>0</wp:posOffset>
          </wp:positionH>
          <wp:positionV relativeFrom="page">
            <wp:posOffset>276860</wp:posOffset>
          </wp:positionV>
          <wp:extent cx="1245870" cy="1398905"/>
          <wp:effectExtent l="0" t="0" r="0" b="0"/>
          <wp:wrapSquare wrapText="right"/>
          <wp:docPr id="1741441636" name="Picture 1741441636" descr="South Plainfield Parent's Ponytai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45870" cy="1398905"/>
                  </a:xfrm>
                  <a:prstGeom prst="rect">
                    <a:avLst/>
                  </a:prstGeom>
                </pic:spPr>
              </pic:pic>
            </a:graphicData>
          </a:graphic>
          <wp14:sizeRelH relativeFrom="page">
            <wp14:pctWidth>0</wp14:pctWidth>
          </wp14:sizeRelH>
          <wp14:sizeRelV relativeFrom="page">
            <wp14:pctHeight>0</wp14:pctHeight>
          </wp14:sizeRelV>
        </wp:anchor>
      </w:drawing>
    </w:r>
  </w:p>
  <w:p w14:paraId="64C2B39D" w14:textId="77777777" w:rsidR="00935898" w:rsidRDefault="00935898" w:rsidP="00935898">
    <w:pPr>
      <w:spacing w:line="240" w:lineRule="auto"/>
      <w:rPr>
        <w:b/>
        <w:sz w:val="32"/>
        <w:szCs w:val="32"/>
      </w:rPr>
    </w:pPr>
  </w:p>
  <w:p w14:paraId="409E5D2D" w14:textId="0745262A" w:rsidR="00935898" w:rsidRPr="00C20FC6" w:rsidRDefault="00935898" w:rsidP="00856AAC">
    <w:pPr>
      <w:spacing w:line="240" w:lineRule="auto"/>
      <w:rPr>
        <w:b/>
        <w:sz w:val="32"/>
        <w:szCs w:val="32"/>
      </w:rPr>
    </w:pPr>
    <w:r w:rsidRPr="00C20FC6">
      <w:rPr>
        <w:b/>
        <w:sz w:val="32"/>
        <w:szCs w:val="32"/>
      </w:rPr>
      <w:t>South Plainfield Parents’ Ponytail Association</w:t>
    </w:r>
  </w:p>
  <w:p w14:paraId="2B0F2E9A" w14:textId="715FB02C" w:rsidR="00856AAC" w:rsidRPr="00C20FC6" w:rsidRDefault="00C20FC6" w:rsidP="00856AAC">
    <w:pPr>
      <w:rPr>
        <w:i/>
        <w:iCs/>
        <w:sz w:val="28"/>
        <w:szCs w:val="28"/>
      </w:rPr>
    </w:pPr>
    <w:r w:rsidRPr="00C20FC6">
      <w:rPr>
        <w:i/>
        <w:iCs/>
        <w:sz w:val="28"/>
        <w:szCs w:val="28"/>
      </w:rPr>
      <w:t>Work Bond Overview</w:t>
    </w:r>
  </w:p>
  <w:p w14:paraId="0117E7FB" w14:textId="42CC0F8E" w:rsidR="00935898" w:rsidRDefault="0093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47B40"/>
    <w:multiLevelType w:val="hybridMultilevel"/>
    <w:tmpl w:val="A7D41F52"/>
    <w:lvl w:ilvl="0" w:tplc="AAD8C7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414D0"/>
    <w:multiLevelType w:val="hybridMultilevel"/>
    <w:tmpl w:val="6D4C998C"/>
    <w:lvl w:ilvl="0" w:tplc="837EF4A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1578229">
    <w:abstractNumId w:val="0"/>
  </w:num>
  <w:num w:numId="2" w16cid:durableId="186398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71"/>
    <w:rsid w:val="00094E01"/>
    <w:rsid w:val="002F0F43"/>
    <w:rsid w:val="00322A7A"/>
    <w:rsid w:val="00494D71"/>
    <w:rsid w:val="005E0FBB"/>
    <w:rsid w:val="00735D9A"/>
    <w:rsid w:val="007D73C5"/>
    <w:rsid w:val="00856AAC"/>
    <w:rsid w:val="00935898"/>
    <w:rsid w:val="00B17FA9"/>
    <w:rsid w:val="00BC05DD"/>
    <w:rsid w:val="00C20FC6"/>
    <w:rsid w:val="00D07BF2"/>
    <w:rsid w:val="00E4490E"/>
    <w:rsid w:val="00F81C0A"/>
    <w:rsid w:val="31BF7B64"/>
    <w:rsid w:val="3DDB0534"/>
    <w:rsid w:val="3DE3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F999"/>
  <w15:docId w15:val="{F00B811B-D75C-4214-AC54-9F7214C4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35898"/>
    <w:pPr>
      <w:tabs>
        <w:tab w:val="center" w:pos="4680"/>
        <w:tab w:val="right" w:pos="9360"/>
      </w:tabs>
      <w:spacing w:line="240" w:lineRule="auto"/>
    </w:pPr>
  </w:style>
  <w:style w:type="character" w:customStyle="1" w:styleId="HeaderChar">
    <w:name w:val="Header Char"/>
    <w:basedOn w:val="DefaultParagraphFont"/>
    <w:link w:val="Header"/>
    <w:uiPriority w:val="99"/>
    <w:rsid w:val="00935898"/>
  </w:style>
  <w:style w:type="paragraph" w:styleId="Footer">
    <w:name w:val="footer"/>
    <w:basedOn w:val="Normal"/>
    <w:link w:val="FooterChar"/>
    <w:uiPriority w:val="99"/>
    <w:unhideWhenUsed/>
    <w:rsid w:val="00935898"/>
    <w:pPr>
      <w:tabs>
        <w:tab w:val="center" w:pos="4680"/>
        <w:tab w:val="right" w:pos="9360"/>
      </w:tabs>
      <w:spacing w:line="240" w:lineRule="auto"/>
    </w:pPr>
  </w:style>
  <w:style w:type="character" w:customStyle="1" w:styleId="FooterChar">
    <w:name w:val="Footer Char"/>
    <w:basedOn w:val="DefaultParagraphFont"/>
    <w:link w:val="Footer"/>
    <w:uiPriority w:val="99"/>
    <w:rsid w:val="00935898"/>
  </w:style>
  <w:style w:type="paragraph" w:styleId="ListParagraph">
    <w:name w:val="List Paragraph"/>
    <w:basedOn w:val="Normal"/>
    <w:uiPriority w:val="34"/>
    <w:qFormat/>
    <w:rsid w:val="00856AAC"/>
    <w:pPr>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uiPriority w:val="59"/>
    <w:rsid w:val="00C20F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FC6"/>
    <w:pPr>
      <w:autoSpaceDE w:val="0"/>
      <w:autoSpaceDN w:val="0"/>
      <w:adjustRightInd w:val="0"/>
      <w:spacing w:line="240" w:lineRule="auto"/>
    </w:pPr>
    <w:rPr>
      <w:rFonts w:eastAsiaTheme="minorHAns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B85323C4D3F4FA2E19A6376342C9C" ma:contentTypeVersion="4" ma:contentTypeDescription="Create a new document." ma:contentTypeScope="" ma:versionID="e60be19cef08ab952a5c20f9dbd7202a">
  <xsd:schema xmlns:xsd="http://www.w3.org/2001/XMLSchema" xmlns:xs="http://www.w3.org/2001/XMLSchema" xmlns:p="http://schemas.microsoft.com/office/2006/metadata/properties" xmlns:ns3="8b6ef497-efca-4de8-9e49-a2502ebd8eae" targetNamespace="http://schemas.microsoft.com/office/2006/metadata/properties" ma:root="true" ma:fieldsID="6488af59f05bdea9afda9754bc5c160c" ns3:_="">
    <xsd:import namespace="8b6ef497-efca-4de8-9e49-a2502ebd8e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ef497-efca-4de8-9e49-a2502ebd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0FF26-0A2F-4E8A-8135-B1D72BF40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ef497-efca-4de8-9e49-a2502ebd8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F747B-9A35-4020-A4F9-6B0E683AE1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3FD9D-B3B3-4403-AA5F-D90C0F95D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Orange &amp; Maplewood School District</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Cicenia</dc:creator>
  <cp:lastModifiedBy>Ann Townley</cp:lastModifiedBy>
  <cp:revision>2</cp:revision>
  <dcterms:created xsi:type="dcterms:W3CDTF">2022-05-03T16:45:00Z</dcterms:created>
  <dcterms:modified xsi:type="dcterms:W3CDTF">2022-05-03T16:45:00Z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0x01010039EB85323C4D3F4FA2E19A6376342C9C</vt:lpwstr>
  </property>
</Properties>
</file>